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46" w:rsidRDefault="002B4146" w:rsidP="002B4146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noProof/>
          <w:sz w:val="24"/>
          <w:szCs w:val="24"/>
        </w:rPr>
        <w:drawing>
          <wp:inline distT="114300" distB="114300" distL="114300" distR="114300" wp14:anchorId="20898B6B" wp14:editId="57B65D70">
            <wp:extent cx="2214563" cy="1186942"/>
            <wp:effectExtent l="0" t="0" r="0" b="0"/>
            <wp:docPr id="1" name="image1.png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,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186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2B4146" w:rsidRDefault="002B4146" w:rsidP="002B4146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Tigette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Booster Club </w:t>
      </w:r>
      <w:r>
        <w:rPr>
          <w:rFonts w:ascii="Arial Narrow" w:eastAsia="Arial Narrow" w:hAnsi="Arial Narrow" w:cs="Arial Narrow"/>
          <w:b/>
          <w:sz w:val="28"/>
          <w:szCs w:val="28"/>
        </w:rPr>
        <w:t>Meeting</w:t>
      </w:r>
    </w:p>
    <w:p w:rsidR="002B4146" w:rsidRDefault="002B4146" w:rsidP="002B4146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May 2</w:t>
      </w:r>
      <w:r>
        <w:rPr>
          <w:rFonts w:ascii="Arial Narrow" w:eastAsia="Arial Narrow" w:hAnsi="Arial Narrow" w:cs="Arial Narrow"/>
          <w:b/>
          <w:sz w:val="28"/>
          <w:szCs w:val="28"/>
        </w:rPr>
        <w:t>, 2023</w:t>
      </w:r>
    </w:p>
    <w:p w:rsidR="002B4146" w:rsidRDefault="002B4146" w:rsidP="002B4146">
      <w:pPr>
        <w:pStyle w:val="ListParagraph"/>
        <w:ind w:left="1800"/>
      </w:pPr>
    </w:p>
    <w:p w:rsidR="002B4146" w:rsidRDefault="002B4146" w:rsidP="002B41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Executive Board Business</w:t>
      </w:r>
    </w:p>
    <w:p w:rsidR="002B4146" w:rsidRPr="002B4146" w:rsidRDefault="002B4146" w:rsidP="002B414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Committee announcements – Annie Bell </w:t>
      </w:r>
    </w:p>
    <w:p w:rsidR="002B4146" w:rsidRDefault="002B4146" w:rsidP="002B4146">
      <w:pPr>
        <w:ind w:left="720" w:firstLine="72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 xml:space="preserve">. </w:t>
      </w:r>
      <w:r w:rsidRPr="002B4146">
        <w:rPr>
          <w:bCs/>
        </w:rPr>
        <w:t>Volunteers</w:t>
      </w:r>
    </w:p>
    <w:p w:rsidR="002B4146" w:rsidRDefault="002B4146" w:rsidP="002B4146">
      <w:pPr>
        <w:rPr>
          <w:bCs/>
        </w:rPr>
      </w:pPr>
      <w:r>
        <w:rPr>
          <w:bCs/>
        </w:rPr>
        <w:tab/>
        <w:t>b. Treasurer Update, Payments, and Money Request Process</w:t>
      </w:r>
    </w:p>
    <w:p w:rsidR="002B4146" w:rsidRDefault="002B4146" w:rsidP="002B414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i</w:t>
      </w:r>
      <w:proofErr w:type="spellEnd"/>
      <w:r>
        <w:rPr>
          <w:bCs/>
        </w:rPr>
        <w:t>. Check request/reimbursement for – Joel Ferguson</w:t>
      </w:r>
    </w:p>
    <w:p w:rsidR="002B4146" w:rsidRDefault="002B4146" w:rsidP="002B4146">
      <w:pPr>
        <w:rPr>
          <w:bCs/>
          <w:color w:val="00B0F0"/>
        </w:rPr>
      </w:pPr>
      <w:r>
        <w:rPr>
          <w:bCs/>
        </w:rPr>
        <w:tab/>
      </w:r>
      <w:r>
        <w:rPr>
          <w:bCs/>
        </w:rPr>
        <w:tab/>
        <w:t xml:space="preserve">ii. Monthly Payments – Brandon </w:t>
      </w:r>
      <w:proofErr w:type="spellStart"/>
      <w:r>
        <w:rPr>
          <w:bCs/>
        </w:rPr>
        <w:t>Freeburn</w:t>
      </w:r>
      <w:proofErr w:type="spellEnd"/>
      <w:r>
        <w:rPr>
          <w:bCs/>
        </w:rPr>
        <w:t xml:space="preserve"> </w:t>
      </w:r>
      <w:r>
        <w:rPr>
          <w:bCs/>
          <w:color w:val="00B0F0"/>
        </w:rPr>
        <w:t xml:space="preserve">Don’t email Coach Warren, the emails are generated by her account; if doing </w:t>
      </w:r>
      <w:proofErr w:type="spellStart"/>
      <w:r>
        <w:rPr>
          <w:bCs/>
          <w:color w:val="00B0F0"/>
        </w:rPr>
        <w:t>venmo</w:t>
      </w:r>
      <w:proofErr w:type="spellEnd"/>
      <w:r>
        <w:rPr>
          <w:bCs/>
          <w:color w:val="00B0F0"/>
        </w:rPr>
        <w:t>, send a screenshot to Brandon: 918-894-3369. Send any questions or payment information to him. Brandon’s position is new this year and will replace the team treasurers.</w:t>
      </w:r>
    </w:p>
    <w:p w:rsidR="002B4146" w:rsidRDefault="002B4146" w:rsidP="002B4146">
      <w:pPr>
        <w:ind w:firstLine="720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c.</w:t>
      </w:r>
      <w:r w:rsidRPr="002B4146">
        <w:rPr>
          <w:bCs/>
          <w:color w:val="000000" w:themeColor="text1"/>
        </w:rPr>
        <w:t>Team</w:t>
      </w:r>
      <w:proofErr w:type="spellEnd"/>
      <w:r w:rsidRPr="002B4146">
        <w:rPr>
          <w:bCs/>
          <w:color w:val="000000" w:themeColor="text1"/>
        </w:rPr>
        <w:t xml:space="preserve"> Processes – </w:t>
      </w:r>
    </w:p>
    <w:p w:rsidR="002B4146" w:rsidRDefault="002B4146" w:rsidP="002B4146">
      <w:pPr>
        <w:ind w:firstLine="720"/>
        <w:rPr>
          <w:bCs/>
          <w:color w:val="000000" w:themeColor="text1"/>
        </w:rPr>
      </w:pPr>
      <w:r>
        <w:rPr>
          <w:bCs/>
          <w:color w:val="00B0F0"/>
        </w:rPr>
        <w:tab/>
      </w:r>
      <w:proofErr w:type="spellStart"/>
      <w:r>
        <w:rPr>
          <w:bCs/>
          <w:color w:val="000000" w:themeColor="text1"/>
        </w:rPr>
        <w:t>i</w:t>
      </w:r>
      <w:proofErr w:type="spellEnd"/>
      <w:r>
        <w:rPr>
          <w:bCs/>
          <w:color w:val="000000" w:themeColor="text1"/>
        </w:rPr>
        <w:t>. Program Unity &amp; Approvals</w:t>
      </w:r>
    </w:p>
    <w:p w:rsidR="002B4146" w:rsidRPr="00295C9D" w:rsidRDefault="002B4146" w:rsidP="002B4146">
      <w:pPr>
        <w:ind w:firstLine="720"/>
        <w:rPr>
          <w:bCs/>
          <w:color w:val="00B0F0"/>
        </w:rPr>
      </w:pPr>
      <w:r>
        <w:rPr>
          <w:bCs/>
          <w:color w:val="000000" w:themeColor="text1"/>
        </w:rPr>
        <w:tab/>
        <w:t xml:space="preserve">ii. BAND Etiquette &amp; Communication </w:t>
      </w:r>
      <w:r w:rsidR="00295C9D">
        <w:rPr>
          <w:bCs/>
          <w:color w:val="00B0F0"/>
        </w:rPr>
        <w:t>Make sure on the team and booster BANDs. Will also put stuff on the “</w:t>
      </w:r>
      <w:proofErr w:type="spellStart"/>
      <w:r w:rsidR="00295C9D">
        <w:rPr>
          <w:bCs/>
          <w:color w:val="00B0F0"/>
        </w:rPr>
        <w:t>TeamUp</w:t>
      </w:r>
      <w:proofErr w:type="spellEnd"/>
      <w:r w:rsidR="00295C9D">
        <w:rPr>
          <w:bCs/>
          <w:color w:val="00B0F0"/>
        </w:rPr>
        <w:t>” app,</w:t>
      </w:r>
    </w:p>
    <w:p w:rsidR="002B4146" w:rsidRPr="00295C9D" w:rsidRDefault="002B4146" w:rsidP="002B4146">
      <w:pPr>
        <w:ind w:firstLine="720"/>
        <w:rPr>
          <w:bCs/>
          <w:color w:val="00B0F0"/>
        </w:rPr>
      </w:pPr>
      <w:r>
        <w:rPr>
          <w:bCs/>
          <w:color w:val="000000" w:themeColor="text1"/>
        </w:rPr>
        <w:tab/>
        <w:t>iii. Uniform Cleaning – Stefani Ferguson</w:t>
      </w:r>
      <w:r w:rsidR="00295C9D">
        <w:rPr>
          <w:bCs/>
          <w:color w:val="000000" w:themeColor="text1"/>
        </w:rPr>
        <w:t xml:space="preserve"> </w:t>
      </w:r>
      <w:r w:rsidR="00295C9D">
        <w:rPr>
          <w:bCs/>
          <w:color w:val="00B0F0"/>
        </w:rPr>
        <w:t>Handwashing recommended. Do Not Wash the light colors with the dark colors. Dancers should keep Tide wipes/pen with them when they travel. New white shoes: recommend spraying with protective covering before wearing! This is the order for uniforms: 1. Uniform top on 2. Apply make-up 3. Remove make-up after performances 4. Remove uniform top.</w:t>
      </w:r>
    </w:p>
    <w:p w:rsidR="002B4146" w:rsidRPr="00295C9D" w:rsidRDefault="002B4146" w:rsidP="002B4146">
      <w:pPr>
        <w:ind w:firstLine="720"/>
        <w:rPr>
          <w:bCs/>
          <w:color w:val="00B0F0"/>
        </w:rPr>
      </w:pPr>
      <w:r>
        <w:rPr>
          <w:bCs/>
          <w:color w:val="000000" w:themeColor="text1"/>
        </w:rPr>
        <w:t>d. Westwood</w:t>
      </w:r>
      <w:r w:rsidR="00295C9D">
        <w:rPr>
          <w:bCs/>
          <w:color w:val="000000" w:themeColor="text1"/>
        </w:rPr>
        <w:t xml:space="preserve"> </w:t>
      </w:r>
      <w:r w:rsidR="00295C9D">
        <w:rPr>
          <w:bCs/>
          <w:color w:val="00B0F0"/>
        </w:rPr>
        <w:t>Lockers have been assigned – no food allowed! Throw all food items away. Cleaning duties will be rotated through the teams. A reminder: Do NOT move the mirrors!</w:t>
      </w:r>
    </w:p>
    <w:p w:rsidR="002B4146" w:rsidRPr="002B4146" w:rsidRDefault="002B4146" w:rsidP="002B4146">
      <w:pPr>
        <w:rPr>
          <w:bCs/>
          <w:color w:val="000000" w:themeColor="text1"/>
        </w:rPr>
      </w:pPr>
    </w:p>
    <w:p w:rsidR="002B4146" w:rsidRPr="00840919" w:rsidRDefault="002B4146" w:rsidP="002B41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Sponsorships </w:t>
      </w:r>
      <w:r>
        <w:rPr>
          <w:b/>
          <w:bCs/>
        </w:rPr>
        <w:t>- Christel Moser</w:t>
      </w:r>
      <w:r w:rsidR="00295C9D">
        <w:rPr>
          <w:b/>
          <w:bCs/>
        </w:rPr>
        <w:t xml:space="preserve"> </w:t>
      </w:r>
      <w:r w:rsidR="00295C9D">
        <w:rPr>
          <w:bCs/>
          <w:color w:val="00B0F0"/>
        </w:rPr>
        <w:t xml:space="preserve">Will begin soon. Some businesses already “taken,” make sure and check list before going to a business. Update the list as you go. Need to take pictures for the plaques. A business may opt-out of a plaque; if so, then $25 will not be deducted out of the donation money. </w:t>
      </w:r>
    </w:p>
    <w:p w:rsidR="002B4146" w:rsidRPr="00840919" w:rsidRDefault="002B4146" w:rsidP="002B4146">
      <w:pPr>
        <w:pStyle w:val="ListParagraph"/>
        <w:rPr>
          <w:b/>
          <w:bCs/>
        </w:rPr>
      </w:pPr>
    </w:p>
    <w:p w:rsidR="002B4146" w:rsidRDefault="002B4146" w:rsidP="002B41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Varsity Business – Julie Williams</w:t>
      </w:r>
      <w:r w:rsidR="00295C9D">
        <w:rPr>
          <w:b/>
          <w:bCs/>
        </w:rPr>
        <w:t xml:space="preserve"> </w:t>
      </w:r>
      <w:r w:rsidR="00295C9D">
        <w:rPr>
          <w:bCs/>
          <w:color w:val="00B0F0"/>
        </w:rPr>
        <w:t>none</w:t>
      </w:r>
    </w:p>
    <w:p w:rsidR="002B4146" w:rsidRPr="002B4146" w:rsidRDefault="002B4146" w:rsidP="002B4146">
      <w:pPr>
        <w:pStyle w:val="ListParagraph"/>
        <w:rPr>
          <w:b/>
          <w:bCs/>
        </w:rPr>
      </w:pPr>
    </w:p>
    <w:p w:rsidR="002B4146" w:rsidRPr="00295C9D" w:rsidRDefault="002B4146" w:rsidP="00295C9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JV Business – Sasha Reedy</w:t>
      </w:r>
      <w:r w:rsidR="00295C9D">
        <w:rPr>
          <w:b/>
          <w:bCs/>
        </w:rPr>
        <w:t xml:space="preserve"> </w:t>
      </w:r>
      <w:r w:rsidR="00295C9D">
        <w:rPr>
          <w:bCs/>
          <w:color w:val="00B0F0"/>
        </w:rPr>
        <w:t>none</w:t>
      </w:r>
    </w:p>
    <w:p w:rsidR="002B4146" w:rsidRPr="002B4146" w:rsidRDefault="002B4146" w:rsidP="002B4146">
      <w:pPr>
        <w:pStyle w:val="ListParagraph"/>
        <w:rPr>
          <w:b/>
          <w:bCs/>
        </w:rPr>
      </w:pPr>
    </w:p>
    <w:p w:rsidR="002B4146" w:rsidRDefault="002B4146" w:rsidP="002B41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9</w:t>
      </w:r>
      <w:r w:rsidRPr="002B4146">
        <w:rPr>
          <w:b/>
          <w:bCs/>
          <w:vertAlign w:val="superscript"/>
        </w:rPr>
        <w:t>th</w:t>
      </w:r>
      <w:r>
        <w:rPr>
          <w:b/>
          <w:bCs/>
        </w:rPr>
        <w:t xml:space="preserve"> Grade Business – Christine Wells</w:t>
      </w:r>
      <w:r w:rsidR="00295C9D">
        <w:rPr>
          <w:b/>
          <w:bCs/>
        </w:rPr>
        <w:t xml:space="preserve"> </w:t>
      </w:r>
      <w:r w:rsidR="00295C9D">
        <w:rPr>
          <w:bCs/>
          <w:color w:val="00B0F0"/>
        </w:rPr>
        <w:t>not present</w:t>
      </w:r>
    </w:p>
    <w:p w:rsidR="002B4146" w:rsidRPr="002B4146" w:rsidRDefault="002B4146" w:rsidP="002B4146">
      <w:pPr>
        <w:pStyle w:val="ListParagraph"/>
        <w:rPr>
          <w:b/>
          <w:bCs/>
        </w:rPr>
      </w:pPr>
    </w:p>
    <w:p w:rsidR="002B4146" w:rsidRPr="00295C9D" w:rsidRDefault="002B4146" w:rsidP="00295C9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8</w:t>
      </w:r>
      <w:r w:rsidRPr="002B4146">
        <w:rPr>
          <w:b/>
          <w:bCs/>
          <w:vertAlign w:val="superscript"/>
        </w:rPr>
        <w:t>th</w:t>
      </w:r>
      <w:r>
        <w:rPr>
          <w:b/>
          <w:bCs/>
        </w:rPr>
        <w:t xml:space="preserve"> Grade Business – Angela West</w:t>
      </w:r>
      <w:r w:rsidR="00295C9D">
        <w:rPr>
          <w:b/>
          <w:bCs/>
        </w:rPr>
        <w:t xml:space="preserve"> </w:t>
      </w:r>
      <w:r w:rsidR="00295C9D">
        <w:rPr>
          <w:bCs/>
          <w:color w:val="00B0F0"/>
        </w:rPr>
        <w:t>none</w:t>
      </w:r>
    </w:p>
    <w:p w:rsidR="002B4146" w:rsidRPr="00840919" w:rsidRDefault="002B4146" w:rsidP="002B4146">
      <w:pPr>
        <w:pStyle w:val="ListParagraph"/>
        <w:rPr>
          <w:b/>
          <w:bCs/>
        </w:rPr>
      </w:pPr>
    </w:p>
    <w:p w:rsidR="002B4146" w:rsidRDefault="002B4146" w:rsidP="002B4146">
      <w:pPr>
        <w:pStyle w:val="ListParagraph"/>
        <w:numPr>
          <w:ilvl w:val="0"/>
          <w:numId w:val="1"/>
        </w:numPr>
        <w:rPr>
          <w:b/>
          <w:bCs/>
        </w:rPr>
      </w:pPr>
      <w:r w:rsidRPr="002B4146">
        <w:rPr>
          <w:b/>
          <w:bCs/>
        </w:rPr>
        <w:lastRenderedPageBreak/>
        <w:t>Community Service</w:t>
      </w:r>
      <w:r w:rsidRPr="002B4146">
        <w:rPr>
          <w:b/>
          <w:bCs/>
        </w:rPr>
        <w:t xml:space="preserve"> – Carol Cluff</w:t>
      </w:r>
    </w:p>
    <w:p w:rsidR="002B4146" w:rsidRPr="002B4146" w:rsidRDefault="002B4146" w:rsidP="002B4146">
      <w:pPr>
        <w:pStyle w:val="ListParagraph"/>
        <w:numPr>
          <w:ilvl w:val="0"/>
          <w:numId w:val="6"/>
        </w:numPr>
        <w:rPr>
          <w:bCs/>
        </w:rPr>
      </w:pPr>
      <w:r w:rsidRPr="002B4146">
        <w:rPr>
          <w:bCs/>
        </w:rPr>
        <w:t xml:space="preserve">Special Olympics </w:t>
      </w:r>
      <w:r w:rsidR="00295C9D">
        <w:rPr>
          <w:bCs/>
          <w:color w:val="00B0F0"/>
        </w:rPr>
        <w:t>May 17</w:t>
      </w:r>
      <w:r w:rsidR="00295C9D" w:rsidRPr="00295C9D">
        <w:rPr>
          <w:bCs/>
          <w:color w:val="00B0F0"/>
          <w:vertAlign w:val="superscript"/>
        </w:rPr>
        <w:t>th</w:t>
      </w:r>
      <w:r w:rsidR="00295C9D">
        <w:rPr>
          <w:bCs/>
          <w:color w:val="00B0F0"/>
        </w:rPr>
        <w:t xml:space="preserve"> at 6:45 in the Field House. Recommended for those dancers who go to school at the High School to make it easier.</w:t>
      </w:r>
    </w:p>
    <w:p w:rsidR="002B4146" w:rsidRPr="002B4146" w:rsidRDefault="002B4146" w:rsidP="002B4146">
      <w:pPr>
        <w:pStyle w:val="ListParagraph"/>
        <w:numPr>
          <w:ilvl w:val="0"/>
          <w:numId w:val="6"/>
        </w:numPr>
        <w:rPr>
          <w:bCs/>
        </w:rPr>
      </w:pPr>
      <w:r w:rsidRPr="002B4146">
        <w:rPr>
          <w:bCs/>
        </w:rPr>
        <w:t xml:space="preserve">BA Neighbors – </w:t>
      </w:r>
      <w:proofErr w:type="spellStart"/>
      <w:r w:rsidRPr="002B4146">
        <w:rPr>
          <w:bCs/>
        </w:rPr>
        <w:t>Cluff’s</w:t>
      </w:r>
      <w:proofErr w:type="spellEnd"/>
      <w:r w:rsidRPr="002B4146">
        <w:rPr>
          <w:bCs/>
        </w:rPr>
        <w:t xml:space="preserve"> home June 17</w:t>
      </w:r>
      <w:r w:rsidRPr="002B4146">
        <w:rPr>
          <w:bCs/>
          <w:vertAlign w:val="superscript"/>
        </w:rPr>
        <w:t>th</w:t>
      </w:r>
      <w:r w:rsidRPr="002B4146">
        <w:rPr>
          <w:bCs/>
        </w:rPr>
        <w:t xml:space="preserve"> and June 24</w:t>
      </w:r>
      <w:r w:rsidRPr="002B4146">
        <w:rPr>
          <w:bCs/>
          <w:vertAlign w:val="superscript"/>
        </w:rPr>
        <w:t>th</w:t>
      </w:r>
      <w:r w:rsidRPr="002B4146">
        <w:rPr>
          <w:bCs/>
        </w:rPr>
        <w:t xml:space="preserve"> </w:t>
      </w:r>
      <w:r w:rsidR="00295C9D">
        <w:rPr>
          <w:bCs/>
          <w:color w:val="00B0F0"/>
        </w:rPr>
        <w:t>Sign-ups will be going out about drivers and breakfast items.</w:t>
      </w:r>
      <w:r w:rsidRPr="002B4146">
        <w:rPr>
          <w:bCs/>
        </w:rPr>
        <w:br/>
      </w:r>
    </w:p>
    <w:p w:rsidR="002B4146" w:rsidRPr="00F34FA7" w:rsidRDefault="002B4146" w:rsidP="002B4146">
      <w:pPr>
        <w:pStyle w:val="ListParagraph"/>
        <w:numPr>
          <w:ilvl w:val="0"/>
          <w:numId w:val="1"/>
        </w:numPr>
      </w:pPr>
      <w:r>
        <w:rPr>
          <w:b/>
          <w:bCs/>
        </w:rPr>
        <w:t>Mini Clinic</w:t>
      </w:r>
      <w:r>
        <w:rPr>
          <w:b/>
          <w:bCs/>
        </w:rPr>
        <w:t xml:space="preserve"> and Mom Game – Andrea </w:t>
      </w:r>
      <w:proofErr w:type="spellStart"/>
      <w:r>
        <w:rPr>
          <w:b/>
          <w:bCs/>
        </w:rPr>
        <w:t>Shotton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Courtnee</w:t>
      </w:r>
      <w:proofErr w:type="spellEnd"/>
      <w:r>
        <w:rPr>
          <w:b/>
          <w:bCs/>
        </w:rPr>
        <w:t xml:space="preserve"> Armstrong</w:t>
      </w:r>
    </w:p>
    <w:p w:rsidR="002B4146" w:rsidRPr="002B4146" w:rsidRDefault="002B4146" w:rsidP="002B4146">
      <w:pPr>
        <w:pStyle w:val="ListParagraph"/>
        <w:numPr>
          <w:ilvl w:val="0"/>
          <w:numId w:val="7"/>
        </w:numPr>
        <w:rPr>
          <w:bCs/>
        </w:rPr>
      </w:pPr>
      <w:r w:rsidRPr="002B4146">
        <w:rPr>
          <w:bCs/>
        </w:rPr>
        <w:t>Mini Clinic – September 28</w:t>
      </w:r>
      <w:r w:rsidRPr="002B4146">
        <w:rPr>
          <w:bCs/>
          <w:vertAlign w:val="superscript"/>
        </w:rPr>
        <w:t>th</w:t>
      </w:r>
      <w:r w:rsidRPr="002B4146">
        <w:rPr>
          <w:bCs/>
        </w:rPr>
        <w:t>-29</w:t>
      </w:r>
      <w:r w:rsidRPr="002B4146">
        <w:rPr>
          <w:bCs/>
          <w:vertAlign w:val="superscript"/>
        </w:rPr>
        <w:t>th</w:t>
      </w:r>
    </w:p>
    <w:p w:rsidR="002B4146" w:rsidRDefault="00295C9D" w:rsidP="002B4146">
      <w:pPr>
        <w:pStyle w:val="ListParagraph"/>
        <w:ind w:left="1080"/>
        <w:rPr>
          <w:bCs/>
          <w:color w:val="00B0F0"/>
        </w:rPr>
      </w:pPr>
      <w:r>
        <w:rPr>
          <w:bCs/>
          <w:color w:val="00B0F0"/>
        </w:rPr>
        <w:t>Mom game tentative date is Aug. 12</w:t>
      </w:r>
      <w:r w:rsidRPr="00295C9D">
        <w:rPr>
          <w:bCs/>
          <w:color w:val="00B0F0"/>
          <w:vertAlign w:val="superscript"/>
        </w:rPr>
        <w:t>th</w:t>
      </w:r>
      <w:r>
        <w:rPr>
          <w:bCs/>
          <w:color w:val="00B0F0"/>
        </w:rPr>
        <w:t xml:space="preserve"> </w:t>
      </w:r>
    </w:p>
    <w:p w:rsidR="00295C9D" w:rsidRPr="00295C9D" w:rsidRDefault="00295C9D" w:rsidP="002B4146">
      <w:pPr>
        <w:pStyle w:val="ListParagraph"/>
        <w:ind w:left="1080"/>
        <w:rPr>
          <w:bCs/>
          <w:color w:val="00B0F0"/>
        </w:rPr>
      </w:pPr>
    </w:p>
    <w:p w:rsidR="002B4146" w:rsidRDefault="002B4146" w:rsidP="002B41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GAMEDAY – Restaurant Connections for Meals (Ask your sponsors!) – Jacki Walters</w:t>
      </w:r>
      <w:r w:rsidR="00295C9D">
        <w:rPr>
          <w:b/>
          <w:bCs/>
        </w:rPr>
        <w:t xml:space="preserve"> </w:t>
      </w:r>
      <w:r w:rsidR="00295C9D">
        <w:rPr>
          <w:bCs/>
          <w:color w:val="00B0F0"/>
        </w:rPr>
        <w:t>Senior Night / Homecoming will have all 4 dance teams.</w:t>
      </w:r>
    </w:p>
    <w:p w:rsidR="00295C9D" w:rsidRDefault="00295C9D" w:rsidP="00295C9D">
      <w:pPr>
        <w:pStyle w:val="ListParagraph"/>
        <w:rPr>
          <w:b/>
          <w:bCs/>
        </w:rPr>
      </w:pPr>
    </w:p>
    <w:p w:rsidR="002B4146" w:rsidRDefault="002B4146" w:rsidP="002B41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Events – Stefani Ferguson</w:t>
      </w:r>
      <w:r w:rsidR="00295C9D">
        <w:rPr>
          <w:b/>
          <w:bCs/>
        </w:rPr>
        <w:t xml:space="preserve"> </w:t>
      </w:r>
      <w:r w:rsidR="00295C9D">
        <w:rPr>
          <w:bCs/>
          <w:color w:val="00B0F0"/>
        </w:rPr>
        <w:t>Trying to keep the team gifts and activities equal. So make sure anything extra anyone wants to do for a specific team gets approved ahead of time.</w:t>
      </w:r>
    </w:p>
    <w:p w:rsidR="002B4146" w:rsidRPr="002B4146" w:rsidRDefault="002B4146" w:rsidP="002B4146">
      <w:pPr>
        <w:pStyle w:val="ListParagraph"/>
        <w:numPr>
          <w:ilvl w:val="0"/>
          <w:numId w:val="8"/>
        </w:numPr>
        <w:rPr>
          <w:bCs/>
        </w:rPr>
      </w:pPr>
      <w:r w:rsidRPr="002B4146">
        <w:rPr>
          <w:bCs/>
        </w:rPr>
        <w:t>Rooster Day – May 20</w:t>
      </w:r>
      <w:r w:rsidRPr="002B4146">
        <w:rPr>
          <w:bCs/>
          <w:vertAlign w:val="superscript"/>
        </w:rPr>
        <w:t>th</w:t>
      </w:r>
      <w:r w:rsidRPr="002B4146">
        <w:rPr>
          <w:bCs/>
        </w:rPr>
        <w:t xml:space="preserve"> – Sasha Reedy</w:t>
      </w:r>
      <w:r w:rsidR="00295C9D">
        <w:rPr>
          <w:bCs/>
        </w:rPr>
        <w:t xml:space="preserve"> </w:t>
      </w:r>
      <w:r w:rsidR="00295C9D">
        <w:rPr>
          <w:bCs/>
          <w:color w:val="00B0F0"/>
        </w:rPr>
        <w:t xml:space="preserve">Meet at Central on Main at 9:45am. Need picked up at the Community Center as soon as the float arrives there. </w:t>
      </w:r>
      <w:proofErr w:type="spellStart"/>
      <w:r w:rsidR="00295C9D">
        <w:rPr>
          <w:bCs/>
          <w:color w:val="00B0F0"/>
        </w:rPr>
        <w:t>Tigettes</w:t>
      </w:r>
      <w:proofErr w:type="spellEnd"/>
      <w:r w:rsidR="00295C9D">
        <w:rPr>
          <w:bCs/>
          <w:color w:val="00B0F0"/>
        </w:rPr>
        <w:t xml:space="preserve"> in parade only lasts about 10 minutes, goes VERY quickly. Do NOT bring anything with you but </w:t>
      </w:r>
      <w:proofErr w:type="spellStart"/>
      <w:r w:rsidR="00295C9D">
        <w:rPr>
          <w:bCs/>
          <w:color w:val="00B0F0"/>
        </w:rPr>
        <w:t>poms</w:t>
      </w:r>
      <w:proofErr w:type="spellEnd"/>
      <w:r w:rsidR="00295C9D">
        <w:rPr>
          <w:bCs/>
          <w:color w:val="00B0F0"/>
        </w:rPr>
        <w:t>.</w:t>
      </w:r>
    </w:p>
    <w:p w:rsidR="002B4146" w:rsidRPr="002B4146" w:rsidRDefault="002B4146" w:rsidP="002B4146">
      <w:pPr>
        <w:pStyle w:val="ListParagraph"/>
        <w:numPr>
          <w:ilvl w:val="0"/>
          <w:numId w:val="8"/>
        </w:numPr>
        <w:rPr>
          <w:bCs/>
        </w:rPr>
      </w:pPr>
      <w:r w:rsidRPr="002B4146">
        <w:rPr>
          <w:bCs/>
        </w:rPr>
        <w:t>All About Me Form</w:t>
      </w:r>
    </w:p>
    <w:p w:rsidR="002B4146" w:rsidRPr="002B4146" w:rsidRDefault="002B4146" w:rsidP="002B4146">
      <w:pPr>
        <w:pStyle w:val="ListParagraph"/>
        <w:numPr>
          <w:ilvl w:val="0"/>
          <w:numId w:val="8"/>
        </w:numPr>
        <w:rPr>
          <w:bCs/>
        </w:rPr>
      </w:pPr>
      <w:r w:rsidRPr="002B4146">
        <w:rPr>
          <w:bCs/>
        </w:rPr>
        <w:t>DTU Camp – June 2-4</w:t>
      </w:r>
      <w:r w:rsidRPr="002B4146">
        <w:rPr>
          <w:bCs/>
          <w:vertAlign w:val="superscript"/>
        </w:rPr>
        <w:t>th</w:t>
      </w:r>
    </w:p>
    <w:p w:rsidR="002B4146" w:rsidRPr="002B4146" w:rsidRDefault="002B4146" w:rsidP="002B4146">
      <w:pPr>
        <w:rPr>
          <w:b/>
          <w:bCs/>
        </w:rPr>
      </w:pPr>
    </w:p>
    <w:p w:rsidR="002B4146" w:rsidRDefault="002B4146" w:rsidP="002B41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Fundraising – Christine Wills</w:t>
      </w:r>
      <w:r w:rsidR="00295C9D">
        <w:rPr>
          <w:b/>
          <w:bCs/>
        </w:rPr>
        <w:t xml:space="preserve"> </w:t>
      </w:r>
      <w:r w:rsidR="00295C9D">
        <w:rPr>
          <w:bCs/>
          <w:color w:val="00B0F0"/>
        </w:rPr>
        <w:t>not present</w:t>
      </w:r>
    </w:p>
    <w:p w:rsidR="002B4146" w:rsidRPr="002B4146" w:rsidRDefault="002B4146" w:rsidP="002B4146">
      <w:pPr>
        <w:rPr>
          <w:b/>
          <w:bCs/>
        </w:rPr>
      </w:pPr>
    </w:p>
    <w:p w:rsidR="002B4146" w:rsidRDefault="002B4146" w:rsidP="002B41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Team Pictures – Christel Moser</w:t>
      </w:r>
      <w:r w:rsidR="00295C9D">
        <w:rPr>
          <w:b/>
          <w:bCs/>
        </w:rPr>
        <w:t xml:space="preserve"> </w:t>
      </w:r>
      <w:r w:rsidR="00295C9D">
        <w:rPr>
          <w:bCs/>
          <w:color w:val="00B0F0"/>
        </w:rPr>
        <w:t>May 30</w:t>
      </w:r>
      <w:r w:rsidR="00295C9D" w:rsidRPr="00295C9D">
        <w:rPr>
          <w:bCs/>
          <w:color w:val="00B0F0"/>
          <w:vertAlign w:val="superscript"/>
        </w:rPr>
        <w:t>th</w:t>
      </w:r>
      <w:r w:rsidR="00295C9D">
        <w:rPr>
          <w:bCs/>
          <w:color w:val="00B0F0"/>
        </w:rPr>
        <w:t xml:space="preserve"> on the BAHS football field. 5:30pm for JV/V and 6:45 for 8</w:t>
      </w:r>
      <w:r w:rsidR="00295C9D" w:rsidRPr="00295C9D">
        <w:rPr>
          <w:bCs/>
          <w:color w:val="00B0F0"/>
          <w:vertAlign w:val="superscript"/>
        </w:rPr>
        <w:t>th</w:t>
      </w:r>
      <w:r w:rsidR="00295C9D">
        <w:rPr>
          <w:bCs/>
          <w:color w:val="00B0F0"/>
        </w:rPr>
        <w:t>/9</w:t>
      </w:r>
      <w:r w:rsidR="00295C9D" w:rsidRPr="00295C9D">
        <w:rPr>
          <w:bCs/>
          <w:color w:val="00B0F0"/>
          <w:vertAlign w:val="superscript"/>
        </w:rPr>
        <w:t>th</w:t>
      </w:r>
      <w:r w:rsidR="00295C9D">
        <w:rPr>
          <w:bCs/>
          <w:color w:val="00B0F0"/>
        </w:rPr>
        <w:t>. Big group picture of all teams at 6:45pm. Will have a new photographer. Packages will be available.</w:t>
      </w:r>
    </w:p>
    <w:p w:rsidR="002B4146" w:rsidRPr="002B4146" w:rsidRDefault="002B4146" w:rsidP="002B4146">
      <w:pPr>
        <w:pStyle w:val="ListParagraph"/>
        <w:rPr>
          <w:b/>
          <w:bCs/>
        </w:rPr>
      </w:pPr>
    </w:p>
    <w:p w:rsidR="00295C9D" w:rsidRDefault="002B4146" w:rsidP="002B41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Coach Updates</w:t>
      </w:r>
      <w:r w:rsidR="00295C9D">
        <w:rPr>
          <w:b/>
          <w:bCs/>
        </w:rPr>
        <w:t xml:space="preserve"> </w:t>
      </w:r>
    </w:p>
    <w:p w:rsidR="00295C9D" w:rsidRPr="00295C9D" w:rsidRDefault="00295C9D" w:rsidP="00295C9D">
      <w:pPr>
        <w:pStyle w:val="ListParagraph"/>
        <w:rPr>
          <w:bCs/>
          <w:color w:val="00B0F0"/>
        </w:rPr>
      </w:pPr>
    </w:p>
    <w:p w:rsidR="002B4146" w:rsidRPr="00295C9D" w:rsidRDefault="00295C9D" w:rsidP="00295C9D">
      <w:pPr>
        <w:pStyle w:val="ListParagraph"/>
        <w:rPr>
          <w:b/>
          <w:bCs/>
        </w:rPr>
      </w:pPr>
      <w:bookmarkStart w:id="0" w:name="_GoBack"/>
      <w:bookmarkEnd w:id="0"/>
      <w:r>
        <w:rPr>
          <w:bCs/>
          <w:color w:val="00B0F0"/>
        </w:rPr>
        <w:t>8</w:t>
      </w:r>
      <w:r w:rsidRPr="00295C9D">
        <w:rPr>
          <w:bCs/>
          <w:color w:val="00B0F0"/>
          <w:vertAlign w:val="superscript"/>
        </w:rPr>
        <w:t>th</w:t>
      </w:r>
      <w:r>
        <w:rPr>
          <w:bCs/>
          <w:color w:val="00B0F0"/>
        </w:rPr>
        <w:t>/9</w:t>
      </w:r>
      <w:r w:rsidRPr="00295C9D">
        <w:rPr>
          <w:bCs/>
          <w:color w:val="00B0F0"/>
          <w:vertAlign w:val="superscript"/>
        </w:rPr>
        <w:t>th</w:t>
      </w:r>
      <w:r>
        <w:rPr>
          <w:bCs/>
          <w:color w:val="00B0F0"/>
        </w:rPr>
        <w:t xml:space="preserve"> </w:t>
      </w:r>
      <w:proofErr w:type="spellStart"/>
      <w:r>
        <w:rPr>
          <w:bCs/>
          <w:color w:val="00B0F0"/>
        </w:rPr>
        <w:t>choreo</w:t>
      </w:r>
      <w:proofErr w:type="spellEnd"/>
      <w:r>
        <w:rPr>
          <w:bCs/>
          <w:color w:val="00B0F0"/>
        </w:rPr>
        <w:t xml:space="preserve"> re-scheduled for the fall. </w:t>
      </w:r>
    </w:p>
    <w:p w:rsidR="00295C9D" w:rsidRDefault="00295C9D" w:rsidP="00295C9D">
      <w:pPr>
        <w:ind w:left="720"/>
        <w:rPr>
          <w:bCs/>
          <w:color w:val="00B0F0"/>
        </w:rPr>
      </w:pPr>
      <w:r>
        <w:rPr>
          <w:bCs/>
          <w:color w:val="00B0F0"/>
        </w:rPr>
        <w:t xml:space="preserve">JV/V </w:t>
      </w:r>
      <w:proofErr w:type="spellStart"/>
      <w:r>
        <w:rPr>
          <w:bCs/>
          <w:color w:val="00B0F0"/>
        </w:rPr>
        <w:t>choreo</w:t>
      </w:r>
      <w:proofErr w:type="spellEnd"/>
      <w:r>
        <w:rPr>
          <w:bCs/>
          <w:color w:val="00B0F0"/>
        </w:rPr>
        <w:t xml:space="preserve"> will be 4 full days. Make sure girls are rested, hydrated, and ready to go! Meals will be provided.</w:t>
      </w:r>
    </w:p>
    <w:p w:rsidR="00295C9D" w:rsidRDefault="00295C9D" w:rsidP="00295C9D">
      <w:pPr>
        <w:ind w:left="720"/>
        <w:rPr>
          <w:bCs/>
          <w:color w:val="00B0F0"/>
        </w:rPr>
      </w:pPr>
      <w:r>
        <w:rPr>
          <w:bCs/>
          <w:color w:val="00B0F0"/>
        </w:rPr>
        <w:t>DTU at Renaissance Hotel. Early Friday drop-off. Home routine performances will be Friday evening. Also, Sunday afternoon performances. Rooming list will be sent out. Coordinate with roommates about snacks. Do not bring extra things like jewelry.</w:t>
      </w:r>
    </w:p>
    <w:p w:rsidR="00295C9D" w:rsidRDefault="00295C9D" w:rsidP="00295C9D">
      <w:pPr>
        <w:ind w:left="720"/>
        <w:rPr>
          <w:bCs/>
          <w:color w:val="00B0F0"/>
        </w:rPr>
      </w:pPr>
      <w:r>
        <w:rPr>
          <w:bCs/>
          <w:color w:val="00B0F0"/>
        </w:rPr>
        <w:t>Watch for google form to order extra dance items.</w:t>
      </w:r>
    </w:p>
    <w:p w:rsidR="00295C9D" w:rsidRDefault="00295C9D" w:rsidP="00295C9D">
      <w:pPr>
        <w:ind w:left="720"/>
        <w:rPr>
          <w:bCs/>
          <w:color w:val="00B0F0"/>
        </w:rPr>
      </w:pPr>
      <w:r>
        <w:rPr>
          <w:bCs/>
          <w:color w:val="00B0F0"/>
        </w:rPr>
        <w:t>Backpack, warm-ups, and winter gear are all the same as last year.</w:t>
      </w:r>
    </w:p>
    <w:p w:rsidR="00295C9D" w:rsidRDefault="00295C9D" w:rsidP="00295C9D">
      <w:pPr>
        <w:ind w:left="720"/>
        <w:rPr>
          <w:bCs/>
          <w:color w:val="00B0F0"/>
        </w:rPr>
      </w:pPr>
      <w:r>
        <w:rPr>
          <w:bCs/>
          <w:color w:val="00B0F0"/>
        </w:rPr>
        <w:t>Physicals at BAHS on Monday, May 8</w:t>
      </w:r>
      <w:r w:rsidRPr="00295C9D">
        <w:rPr>
          <w:bCs/>
          <w:color w:val="00B0F0"/>
          <w:vertAlign w:val="superscript"/>
        </w:rPr>
        <w:t>th</w:t>
      </w:r>
      <w:r>
        <w:rPr>
          <w:bCs/>
          <w:color w:val="00B0F0"/>
        </w:rPr>
        <w:t xml:space="preserve">. Must pay ahead of time. Coach Warren will be there to help, as all </w:t>
      </w:r>
      <w:proofErr w:type="spellStart"/>
      <w:r>
        <w:rPr>
          <w:bCs/>
          <w:color w:val="00B0F0"/>
        </w:rPr>
        <w:t>Tigettes</w:t>
      </w:r>
      <w:proofErr w:type="spellEnd"/>
      <w:r>
        <w:rPr>
          <w:bCs/>
          <w:color w:val="00B0F0"/>
        </w:rPr>
        <w:t xml:space="preserve"> will walk in together. If you do this physical, it will be uploaded onto Rank 1 for you.</w:t>
      </w:r>
    </w:p>
    <w:p w:rsidR="00295C9D" w:rsidRDefault="00295C9D" w:rsidP="00295C9D">
      <w:pPr>
        <w:ind w:left="720"/>
        <w:rPr>
          <w:bCs/>
          <w:color w:val="00B0F0"/>
        </w:rPr>
      </w:pPr>
      <w:r>
        <w:rPr>
          <w:bCs/>
          <w:color w:val="00B0F0"/>
        </w:rPr>
        <w:t>Rank 1 forms will be sent out around the end of school.</w:t>
      </w:r>
    </w:p>
    <w:p w:rsidR="00295C9D" w:rsidRDefault="00295C9D" w:rsidP="00295C9D">
      <w:pPr>
        <w:ind w:left="720"/>
        <w:rPr>
          <w:bCs/>
          <w:color w:val="00B0F0"/>
        </w:rPr>
      </w:pPr>
      <w:r>
        <w:rPr>
          <w:bCs/>
          <w:color w:val="00B0F0"/>
        </w:rPr>
        <w:t>If you get a physical from somewhere else, make sure it is complete by June 1</w:t>
      </w:r>
      <w:r w:rsidRPr="00295C9D">
        <w:rPr>
          <w:bCs/>
          <w:color w:val="00B0F0"/>
          <w:vertAlign w:val="superscript"/>
        </w:rPr>
        <w:t>st</w:t>
      </w:r>
      <w:r>
        <w:rPr>
          <w:bCs/>
          <w:color w:val="00B0F0"/>
        </w:rPr>
        <w:t>!</w:t>
      </w:r>
    </w:p>
    <w:p w:rsidR="00295C9D" w:rsidRPr="00295C9D" w:rsidRDefault="00295C9D" w:rsidP="00295C9D">
      <w:pPr>
        <w:ind w:left="720"/>
        <w:rPr>
          <w:bCs/>
          <w:color w:val="00B0F0"/>
        </w:rPr>
      </w:pPr>
      <w:r>
        <w:rPr>
          <w:bCs/>
          <w:color w:val="00B0F0"/>
        </w:rPr>
        <w:t xml:space="preserve"> </w:t>
      </w:r>
    </w:p>
    <w:p w:rsidR="002B4146" w:rsidRDefault="002B4146" w:rsidP="002B4146">
      <w:pPr>
        <w:pStyle w:val="ListParagraph"/>
        <w:rPr>
          <w:b/>
          <w:bCs/>
        </w:rPr>
      </w:pPr>
    </w:p>
    <w:p w:rsidR="002B4146" w:rsidRPr="00295E25" w:rsidRDefault="002B4146" w:rsidP="002B4146">
      <w:pPr>
        <w:pStyle w:val="ListParagraph"/>
        <w:numPr>
          <w:ilvl w:val="0"/>
          <w:numId w:val="1"/>
        </w:numPr>
        <w:rPr>
          <w:b/>
          <w:bCs/>
        </w:rPr>
      </w:pPr>
      <w:r w:rsidRPr="00295E25">
        <w:rPr>
          <w:b/>
          <w:bCs/>
        </w:rPr>
        <w:t>Important Dates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6"/>
        <w:gridCol w:w="6584"/>
      </w:tblGrid>
      <w:tr w:rsidR="002B4146" w:rsidRPr="00D33E1E" w:rsidTr="002B4146">
        <w:tc>
          <w:tcPr>
            <w:tcW w:w="2046" w:type="dxa"/>
          </w:tcPr>
          <w:p w:rsidR="002B4146" w:rsidRDefault="002B4146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May 15-18</w:t>
            </w:r>
            <w:r w:rsidRPr="002B414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584" w:type="dxa"/>
          </w:tcPr>
          <w:p w:rsidR="002B4146" w:rsidRPr="00375DE8" w:rsidRDefault="002B4146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Choreography JV/V</w:t>
            </w:r>
          </w:p>
        </w:tc>
      </w:tr>
      <w:tr w:rsidR="002B4146" w:rsidRPr="00D33E1E" w:rsidTr="002B4146">
        <w:tc>
          <w:tcPr>
            <w:tcW w:w="2046" w:type="dxa"/>
          </w:tcPr>
          <w:p w:rsidR="002B4146" w:rsidRDefault="002B4146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May 17</w:t>
            </w:r>
            <w:r w:rsidRPr="002B414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584" w:type="dxa"/>
          </w:tcPr>
          <w:p w:rsidR="002B4146" w:rsidRDefault="002B4146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Special Olympics Breakfast Send-off</w:t>
            </w:r>
          </w:p>
        </w:tc>
      </w:tr>
      <w:tr w:rsidR="002B4146" w:rsidRPr="00D33E1E" w:rsidTr="002B4146">
        <w:tc>
          <w:tcPr>
            <w:tcW w:w="2046" w:type="dxa"/>
          </w:tcPr>
          <w:p w:rsidR="002B4146" w:rsidRDefault="002B4146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May 20</w:t>
            </w:r>
            <w:r w:rsidRPr="002B414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584" w:type="dxa"/>
          </w:tcPr>
          <w:p w:rsidR="002B4146" w:rsidRDefault="002B4146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Rooster Day Parade</w:t>
            </w:r>
          </w:p>
        </w:tc>
      </w:tr>
      <w:tr w:rsidR="002B4146" w:rsidRPr="00D33E1E" w:rsidTr="002B4146">
        <w:tc>
          <w:tcPr>
            <w:tcW w:w="2046" w:type="dxa"/>
          </w:tcPr>
          <w:p w:rsidR="002B4146" w:rsidRDefault="002B4146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June 2</w:t>
            </w:r>
            <w:r w:rsidRPr="002B4146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– 4</w:t>
            </w:r>
            <w:r w:rsidRPr="002B414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6584" w:type="dxa"/>
          </w:tcPr>
          <w:p w:rsidR="002B4146" w:rsidRDefault="002B4146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DTU Camp</w:t>
            </w:r>
          </w:p>
        </w:tc>
      </w:tr>
      <w:tr w:rsidR="002B4146" w:rsidRPr="00D33E1E" w:rsidTr="002B4146">
        <w:tc>
          <w:tcPr>
            <w:tcW w:w="2046" w:type="dxa"/>
          </w:tcPr>
          <w:p w:rsidR="002B4146" w:rsidRDefault="002B4146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June 6</w:t>
            </w:r>
            <w:r w:rsidRPr="002B414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584" w:type="dxa"/>
          </w:tcPr>
          <w:p w:rsidR="002B4146" w:rsidRDefault="002B4146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Booster Club Meeting</w:t>
            </w:r>
          </w:p>
        </w:tc>
      </w:tr>
      <w:tr w:rsidR="002B4146" w:rsidRPr="00D33E1E" w:rsidTr="002B4146">
        <w:tc>
          <w:tcPr>
            <w:tcW w:w="2046" w:type="dxa"/>
          </w:tcPr>
          <w:p w:rsidR="002B4146" w:rsidRDefault="002B4146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June 17</w:t>
            </w:r>
            <w:r w:rsidRPr="002B414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584" w:type="dxa"/>
          </w:tcPr>
          <w:p w:rsidR="002B4146" w:rsidRDefault="002B4146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BA Neighbors Food Drive</w:t>
            </w:r>
          </w:p>
        </w:tc>
      </w:tr>
      <w:tr w:rsidR="002B4146" w:rsidRPr="00D33E1E" w:rsidTr="002B4146">
        <w:tc>
          <w:tcPr>
            <w:tcW w:w="2046" w:type="dxa"/>
          </w:tcPr>
          <w:p w:rsidR="002B4146" w:rsidRDefault="002B4146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June 24</w:t>
            </w:r>
            <w:r w:rsidRPr="002B414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584" w:type="dxa"/>
          </w:tcPr>
          <w:p w:rsidR="002B4146" w:rsidRDefault="002B4146" w:rsidP="00AC3D9D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BA Neighbors Food Drive</w:t>
            </w:r>
          </w:p>
        </w:tc>
      </w:tr>
    </w:tbl>
    <w:p w:rsidR="002B4146" w:rsidRPr="00295E25" w:rsidRDefault="002B4146" w:rsidP="002B4146">
      <w:pPr>
        <w:ind w:left="360"/>
      </w:pPr>
    </w:p>
    <w:p w:rsidR="00E16EC9" w:rsidRDefault="00E16EC9"/>
    <w:sectPr w:rsidR="00E16EC9" w:rsidSect="00BA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0pt;height:154pt" o:bullet="t">
        <v:imagedata r:id="rId1" o:title="Green[1]"/>
      </v:shape>
    </w:pict>
  </w:numPicBullet>
  <w:abstractNum w:abstractNumId="0" w15:restartNumberingAfterBreak="0">
    <w:nsid w:val="07FF0043"/>
    <w:multiLevelType w:val="hybridMultilevel"/>
    <w:tmpl w:val="7A7C4E3C"/>
    <w:lvl w:ilvl="0" w:tplc="A59AAC7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A7AC0"/>
    <w:multiLevelType w:val="hybridMultilevel"/>
    <w:tmpl w:val="73946C9A"/>
    <w:lvl w:ilvl="0" w:tplc="3A1A6B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FB0020"/>
    <w:multiLevelType w:val="hybridMultilevel"/>
    <w:tmpl w:val="D1EC0110"/>
    <w:lvl w:ilvl="0" w:tplc="A19EA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AA6DB5"/>
    <w:multiLevelType w:val="hybridMultilevel"/>
    <w:tmpl w:val="FA94AB22"/>
    <w:lvl w:ilvl="0" w:tplc="ECE6E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BD4640"/>
    <w:multiLevelType w:val="hybridMultilevel"/>
    <w:tmpl w:val="9920E47C"/>
    <w:lvl w:ilvl="0" w:tplc="215AB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90376B"/>
    <w:multiLevelType w:val="hybridMultilevel"/>
    <w:tmpl w:val="B9D6D296"/>
    <w:lvl w:ilvl="0" w:tplc="D7160C2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840B51"/>
    <w:multiLevelType w:val="hybridMultilevel"/>
    <w:tmpl w:val="791EE0BE"/>
    <w:lvl w:ilvl="0" w:tplc="3B20B0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4A186A"/>
    <w:multiLevelType w:val="hybridMultilevel"/>
    <w:tmpl w:val="B15A5D84"/>
    <w:lvl w:ilvl="0" w:tplc="EFB6D6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46"/>
    <w:rsid w:val="00295C9D"/>
    <w:rsid w:val="002B4146"/>
    <w:rsid w:val="00BA546C"/>
    <w:rsid w:val="00E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5AA37"/>
  <w15:chartTrackingRefBased/>
  <w15:docId w15:val="{39196D4D-9984-9C4C-BA2C-A0F65F7E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14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46"/>
    <w:pPr>
      <w:ind w:left="720"/>
      <w:contextualSpacing/>
    </w:pPr>
  </w:style>
  <w:style w:type="table" w:styleId="TableGrid">
    <w:name w:val="Table Grid"/>
    <w:basedOn w:val="TableNormal"/>
    <w:uiPriority w:val="39"/>
    <w:rsid w:val="002B4146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2023-05-03T00:50:00Z</dcterms:created>
  <dcterms:modified xsi:type="dcterms:W3CDTF">2023-05-03T16:26:00Z</dcterms:modified>
</cp:coreProperties>
</file>